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1457" w14:textId="5B270AFC" w:rsidR="00E75591" w:rsidRPr="00E75591" w:rsidRDefault="00E75591" w:rsidP="00E75591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Łódź dnia ……………….</w:t>
      </w:r>
    </w:p>
    <w:p w14:paraId="32FF1D17" w14:textId="77777777" w:rsidR="00E75591" w:rsidRDefault="00E75591" w:rsidP="00E7559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5E4B90" w14:textId="2DC67EE7" w:rsidR="00E75591" w:rsidRPr="00E75591" w:rsidRDefault="00E75591" w:rsidP="00E7559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75591">
        <w:rPr>
          <w:rFonts w:ascii="Arial" w:hAnsi="Arial" w:cs="Arial"/>
          <w:b/>
          <w:bCs/>
          <w:sz w:val="20"/>
          <w:szCs w:val="20"/>
        </w:rPr>
        <w:t>Wyrażam zgodę na bezpłatny przegląd stomatologiczny dziecka</w:t>
      </w:r>
    </w:p>
    <w:p w14:paraId="0B85A237" w14:textId="77777777" w:rsidR="00E75591" w:rsidRPr="00E75591" w:rsidRDefault="00E75591" w:rsidP="00E75591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20ACD5B9" w14:textId="77777777" w:rsidR="00E75591" w:rsidRPr="00E75591" w:rsidRDefault="00E75591" w:rsidP="00E75591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5976AEE7" w14:textId="47662F03" w:rsidR="00E75591" w:rsidRDefault="00E75591" w:rsidP="00E7559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……………………………………………………………………………………..  ……………………………………</w:t>
      </w:r>
    </w:p>
    <w:p w14:paraId="28AF57C2" w14:textId="3B7F9904" w:rsidR="00E75591" w:rsidRPr="00E75591" w:rsidRDefault="00E75591" w:rsidP="00E7559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E75591">
        <w:rPr>
          <w:rFonts w:ascii="Arial" w:hAnsi="Arial" w:cs="Arial"/>
          <w:i/>
          <w:iCs/>
          <w:sz w:val="16"/>
          <w:szCs w:val="16"/>
        </w:rPr>
        <w:t xml:space="preserve">                                imię i nazwisko dziecka</w:t>
      </w:r>
      <w:r w:rsidRPr="00E75591">
        <w:rPr>
          <w:rFonts w:ascii="Arial" w:hAnsi="Arial" w:cs="Arial"/>
          <w:sz w:val="16"/>
          <w:szCs w:val="16"/>
        </w:rPr>
        <w:t xml:space="preserve">    </w:t>
      </w:r>
      <w:r w:rsidRPr="00E75591">
        <w:rPr>
          <w:rFonts w:ascii="Arial" w:hAnsi="Arial" w:cs="Arial"/>
          <w:sz w:val="16"/>
          <w:szCs w:val="16"/>
        </w:rPr>
        <w:tab/>
      </w:r>
      <w:r w:rsidRPr="00E75591">
        <w:rPr>
          <w:rFonts w:ascii="Arial" w:hAnsi="Arial" w:cs="Arial"/>
          <w:sz w:val="16"/>
          <w:szCs w:val="16"/>
        </w:rPr>
        <w:tab/>
      </w:r>
      <w:r w:rsidRPr="00E75591">
        <w:rPr>
          <w:rFonts w:ascii="Arial" w:hAnsi="Arial" w:cs="Arial"/>
          <w:sz w:val="16"/>
          <w:szCs w:val="16"/>
        </w:rPr>
        <w:tab/>
      </w:r>
      <w:r w:rsidRPr="00E75591">
        <w:rPr>
          <w:rFonts w:ascii="Arial" w:hAnsi="Arial" w:cs="Arial"/>
          <w:sz w:val="16"/>
          <w:szCs w:val="16"/>
        </w:rPr>
        <w:tab/>
        <w:t xml:space="preserve">  </w:t>
      </w:r>
      <w:r w:rsidRPr="00E75591">
        <w:rPr>
          <w:rFonts w:ascii="Arial" w:hAnsi="Arial" w:cs="Arial"/>
          <w:i/>
          <w:iCs/>
          <w:sz w:val="16"/>
          <w:szCs w:val="16"/>
        </w:rPr>
        <w:t xml:space="preserve">   PESEL dziecka</w:t>
      </w:r>
    </w:p>
    <w:p w14:paraId="69C688A9" w14:textId="291E0A8B" w:rsidR="00E75591" w:rsidRDefault="00E75591" w:rsidP="00E75591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0087330B" w14:textId="77777777" w:rsidR="00E75591" w:rsidRPr="00E75591" w:rsidRDefault="00E75591" w:rsidP="00E75591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0075BDC6" w14:textId="78A84650" w:rsidR="00E75591" w:rsidRPr="00E75591" w:rsidRDefault="00E75591" w:rsidP="00E75591">
      <w:pPr>
        <w:spacing w:after="0"/>
        <w:rPr>
          <w:rFonts w:ascii="Arial" w:hAnsi="Arial" w:cs="Arial"/>
          <w:sz w:val="16"/>
          <w:szCs w:val="16"/>
        </w:rPr>
      </w:pPr>
      <w:r w:rsidRPr="00E75591">
        <w:rPr>
          <w:rFonts w:ascii="Arial" w:hAnsi="Arial" w:cs="Arial"/>
          <w:sz w:val="16"/>
          <w:szCs w:val="16"/>
        </w:rPr>
        <w:t>..………………..……………………………………………………………………………………………………………</w:t>
      </w:r>
    </w:p>
    <w:p w14:paraId="3FFE0A81" w14:textId="77777777" w:rsidR="00E75591" w:rsidRPr="00E75591" w:rsidRDefault="00E75591" w:rsidP="00E75591">
      <w:pPr>
        <w:spacing w:after="0"/>
        <w:jc w:val="center"/>
        <w:rPr>
          <w:rFonts w:ascii="Arial" w:hAnsi="Arial" w:cs="Arial"/>
          <w:i/>
          <w:iCs/>
          <w:sz w:val="16"/>
          <w:szCs w:val="16"/>
        </w:rPr>
      </w:pPr>
      <w:r w:rsidRPr="00E75591">
        <w:rPr>
          <w:rFonts w:ascii="Arial" w:hAnsi="Arial" w:cs="Arial"/>
          <w:i/>
          <w:iCs/>
          <w:sz w:val="16"/>
          <w:szCs w:val="16"/>
        </w:rPr>
        <w:t>szkoła / klasa</w:t>
      </w:r>
    </w:p>
    <w:p w14:paraId="0FE5CBD6" w14:textId="77777777" w:rsidR="00E75591" w:rsidRPr="00E75591" w:rsidRDefault="00E75591" w:rsidP="00E75591">
      <w:pPr>
        <w:spacing w:after="0"/>
        <w:rPr>
          <w:rFonts w:ascii="Arial" w:hAnsi="Arial" w:cs="Arial"/>
          <w:sz w:val="16"/>
          <w:szCs w:val="16"/>
        </w:rPr>
      </w:pPr>
    </w:p>
    <w:p w14:paraId="7DC98EEE" w14:textId="77777777" w:rsidR="00E75591" w:rsidRPr="00E75591" w:rsidRDefault="00E75591" w:rsidP="00E75591">
      <w:pPr>
        <w:spacing w:after="0" w:line="360" w:lineRule="auto"/>
        <w:jc w:val="center"/>
        <w:rPr>
          <w:rFonts w:ascii="Arial" w:hAnsi="Arial" w:cs="Arial"/>
          <w:sz w:val="14"/>
          <w:szCs w:val="14"/>
        </w:rPr>
      </w:pPr>
      <w:r w:rsidRPr="00E75591">
        <w:rPr>
          <w:rFonts w:ascii="Arial" w:hAnsi="Arial" w:cs="Arial"/>
          <w:b/>
          <w:bCs/>
          <w:sz w:val="16"/>
          <w:szCs w:val="16"/>
        </w:rPr>
        <w:t>Przegląd wykona:</w:t>
      </w:r>
      <w:r w:rsidRPr="00E75591">
        <w:rPr>
          <w:rFonts w:ascii="Arial" w:hAnsi="Arial" w:cs="Arial"/>
          <w:sz w:val="16"/>
          <w:szCs w:val="16"/>
        </w:rPr>
        <w:t xml:space="preserve">  Miejskie Centrum Medyczne „Polesie” /  Miejskie Centrum Medyczne „Śródmieście”  </w:t>
      </w:r>
      <w:r w:rsidRPr="00E75591">
        <w:rPr>
          <w:rFonts w:ascii="Arial" w:hAnsi="Arial" w:cs="Arial"/>
          <w:sz w:val="14"/>
          <w:szCs w:val="14"/>
        </w:rPr>
        <w:t>(</w:t>
      </w:r>
      <w:r w:rsidRPr="00E75591">
        <w:rPr>
          <w:rFonts w:ascii="Arial" w:hAnsi="Arial" w:cs="Arial"/>
          <w:i/>
          <w:iCs/>
          <w:sz w:val="14"/>
          <w:szCs w:val="14"/>
        </w:rPr>
        <w:t>niepotrzebne skreślić</w:t>
      </w:r>
      <w:r w:rsidRPr="00E75591">
        <w:rPr>
          <w:rFonts w:ascii="Arial" w:hAnsi="Arial" w:cs="Arial"/>
          <w:sz w:val="14"/>
          <w:szCs w:val="14"/>
        </w:rPr>
        <w:t>)</w:t>
      </w:r>
    </w:p>
    <w:p w14:paraId="387D3786" w14:textId="77777777" w:rsidR="00E75591" w:rsidRPr="00E75591" w:rsidRDefault="00E75591" w:rsidP="00E75591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C343D90" w14:textId="3ABFA89A" w:rsidR="00E75591" w:rsidRPr="00E75591" w:rsidRDefault="00E75591" w:rsidP="00E7559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75591">
        <w:rPr>
          <w:rFonts w:ascii="Arial" w:hAnsi="Arial" w:cs="Arial"/>
          <w:sz w:val="16"/>
          <w:szCs w:val="16"/>
        </w:rPr>
        <w:t>Przegląd realizowany jest w ramach współpracy Miasta Łódź z UNICEF na podstawie umowy z dnia 13 czerwca 2022 roku.</w:t>
      </w:r>
      <w:r>
        <w:rPr>
          <w:rFonts w:ascii="Arial" w:hAnsi="Arial" w:cs="Arial"/>
          <w:sz w:val="16"/>
          <w:szCs w:val="16"/>
        </w:rPr>
        <w:t xml:space="preserve"> </w:t>
      </w:r>
      <w:r w:rsidRPr="00E75591">
        <w:rPr>
          <w:rFonts w:ascii="Arial" w:hAnsi="Arial" w:cs="Arial"/>
          <w:sz w:val="16"/>
          <w:szCs w:val="16"/>
        </w:rPr>
        <w:t>Po przeglądzie rodzice zostaną poinformowani o bieżącym stanie zdrowia swojego dziecka.</w:t>
      </w:r>
    </w:p>
    <w:p w14:paraId="705D94C6" w14:textId="27EE59D9" w:rsidR="00E75591" w:rsidRDefault="00E75591" w:rsidP="00E75591">
      <w:pPr>
        <w:rPr>
          <w:rFonts w:ascii="Arial" w:hAnsi="Arial" w:cs="Arial"/>
          <w:sz w:val="16"/>
          <w:szCs w:val="16"/>
        </w:rPr>
      </w:pPr>
      <w:r w:rsidRPr="00E75591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8802CAC" w14:textId="0F9E67CF" w:rsidR="00E75591" w:rsidRPr="00E75591" w:rsidRDefault="00E75591" w:rsidP="00E75591">
      <w:pPr>
        <w:ind w:left="3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E75591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483E9F52" w14:textId="77777777" w:rsidR="00E75591" w:rsidRPr="00E75591" w:rsidRDefault="00E75591" w:rsidP="00E75591">
      <w:pPr>
        <w:ind w:left="3540" w:firstLine="708"/>
        <w:rPr>
          <w:rFonts w:ascii="Arial" w:hAnsi="Arial" w:cs="Arial"/>
          <w:sz w:val="16"/>
          <w:szCs w:val="16"/>
        </w:rPr>
      </w:pPr>
      <w:r w:rsidRPr="00E75591">
        <w:rPr>
          <w:rFonts w:ascii="Arial" w:hAnsi="Arial" w:cs="Arial"/>
          <w:sz w:val="16"/>
          <w:szCs w:val="16"/>
        </w:rPr>
        <w:t xml:space="preserve">Podpis rodzica / opiekuna prawnego dziecka </w:t>
      </w:r>
    </w:p>
    <w:p w14:paraId="143FDD4E" w14:textId="77777777" w:rsidR="003E1706" w:rsidRDefault="003E1706" w:rsidP="00E75591">
      <w:pPr>
        <w:pStyle w:val="Stopka"/>
        <w:jc w:val="center"/>
        <w:rPr>
          <w:rStyle w:val="Pogrubienie"/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0BB3F2E7" w14:textId="02CD2CE4" w:rsidR="00E75591" w:rsidRPr="00E75591" w:rsidRDefault="00E75591" w:rsidP="00E75591">
      <w:pPr>
        <w:pStyle w:val="Stopka"/>
        <w:jc w:val="center"/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 w:rsidRPr="005C5D02">
        <w:rPr>
          <w:rStyle w:val="Pogrubienie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Realizacja zadania jest możliwa dzięki wsparciu finansowemu zapewnionemu </w:t>
      </w:r>
      <w:r w:rsidRPr="005C5D02">
        <w:rPr>
          <w:rStyle w:val="Pogrubienie"/>
          <w:rFonts w:ascii="Arial" w:hAnsi="Arial" w:cs="Arial"/>
          <w:color w:val="000000"/>
          <w:sz w:val="16"/>
          <w:szCs w:val="16"/>
          <w:shd w:val="clear" w:color="auto" w:fill="FFFFFF"/>
        </w:rPr>
        <w:br/>
        <w:t>przez Fundusz Narodów Zjednoczonych na rzecz Dzieci UNICEF</w:t>
      </w:r>
    </w:p>
    <w:p w14:paraId="1A2391A8" w14:textId="1924E580" w:rsidR="00E75591" w:rsidRDefault="00E75591">
      <w:pPr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10052FEB" wp14:editId="066C1FD0">
            <wp:extent cx="1524000" cy="53400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31" cy="54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0986E454" wp14:editId="533CCD6B">
            <wp:extent cx="2314575" cy="469294"/>
            <wp:effectExtent l="0" t="0" r="0" b="6985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15" cy="4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14:paraId="2BB61194" w14:textId="77777777" w:rsidR="003E1706" w:rsidRDefault="003E1706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rPr>
          <w:rFonts w:ascii="Arial" w:hAnsi="Arial" w:cs="Arial"/>
          <w:b/>
          <w:bCs/>
          <w:kern w:val="2"/>
          <w:sz w:val="14"/>
          <w:szCs w:val="14"/>
        </w:rPr>
      </w:pPr>
    </w:p>
    <w:p w14:paraId="2D33B03C" w14:textId="1E29267B" w:rsidR="00E75591" w:rsidRPr="00E75591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rPr>
          <w:rFonts w:ascii="Arial" w:eastAsia="Garamond" w:hAnsi="Arial" w:cs="Arial"/>
          <w:kern w:val="2"/>
          <w:sz w:val="14"/>
          <w:szCs w:val="14"/>
        </w:rPr>
      </w:pPr>
      <w:r w:rsidRPr="00E75591">
        <w:rPr>
          <w:rFonts w:ascii="Arial" w:hAnsi="Arial" w:cs="Arial"/>
          <w:b/>
          <w:bCs/>
          <w:kern w:val="2"/>
          <w:sz w:val="14"/>
          <w:szCs w:val="14"/>
        </w:rPr>
        <w:t>1. Klauzula informacyjna o przetwarzaniu danych osobowych</w:t>
      </w:r>
    </w:p>
    <w:p w14:paraId="32FCC9BC" w14:textId="77777777" w:rsidR="00E75591" w:rsidRPr="00E75591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jc w:val="both"/>
        <w:rPr>
          <w:rFonts w:ascii="Arial" w:eastAsia="Garamond" w:hAnsi="Arial" w:cs="Arial"/>
          <w:kern w:val="2"/>
          <w:sz w:val="14"/>
          <w:szCs w:val="14"/>
        </w:rPr>
      </w:pPr>
      <w:r w:rsidRPr="00E75591">
        <w:rPr>
          <w:rFonts w:ascii="Arial" w:hAnsi="Arial" w:cs="Arial"/>
          <w:kern w:val="2"/>
          <w:sz w:val="14"/>
          <w:szCs w:val="14"/>
        </w:rPr>
        <w:t xml:space="preserve">Mając na względzie uregulowania zawarte w art. 13 ust. 1 oraz 2 RODO  </w:t>
      </w:r>
      <w:r w:rsidRPr="00E75591">
        <w:rPr>
          <w:rFonts w:ascii="Arial" w:hAnsi="Arial" w:cs="Arial"/>
          <w:b/>
          <w:bCs/>
          <w:kern w:val="2"/>
          <w:sz w:val="14"/>
          <w:szCs w:val="14"/>
        </w:rPr>
        <w:t>informujemy, że przetwarzamy dane osobowe w Miejskim Centrum Medycznym „Polesie” w Łodzi</w:t>
      </w:r>
      <w:r w:rsidRPr="00E75591">
        <w:rPr>
          <w:rFonts w:ascii="Arial" w:hAnsi="Arial" w:cs="Arial"/>
          <w:kern w:val="2"/>
          <w:sz w:val="14"/>
          <w:szCs w:val="14"/>
        </w:rPr>
        <w:t xml:space="preserve">. </w:t>
      </w:r>
    </w:p>
    <w:p w14:paraId="26D40644" w14:textId="77777777" w:rsidR="00E75591" w:rsidRPr="00E75591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jc w:val="both"/>
        <w:rPr>
          <w:rFonts w:ascii="Arial" w:eastAsia="Garamond" w:hAnsi="Arial" w:cs="Arial"/>
          <w:kern w:val="2"/>
          <w:sz w:val="14"/>
          <w:szCs w:val="14"/>
        </w:rPr>
      </w:pPr>
      <w:r w:rsidRPr="00E75591">
        <w:rPr>
          <w:rFonts w:ascii="Arial" w:hAnsi="Arial" w:cs="Arial"/>
          <w:b/>
          <w:bCs/>
          <w:kern w:val="2"/>
          <w:sz w:val="14"/>
          <w:szCs w:val="14"/>
        </w:rPr>
        <w:t>I. Administrator danych osobowych</w:t>
      </w:r>
    </w:p>
    <w:p w14:paraId="2F0137CB" w14:textId="77777777" w:rsidR="00E75591" w:rsidRPr="00E75591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jc w:val="both"/>
        <w:rPr>
          <w:rFonts w:ascii="Arial" w:eastAsia="Garamond" w:hAnsi="Arial" w:cs="Arial"/>
          <w:kern w:val="2"/>
          <w:sz w:val="14"/>
          <w:szCs w:val="14"/>
        </w:rPr>
      </w:pPr>
      <w:r w:rsidRPr="00E75591">
        <w:rPr>
          <w:rFonts w:ascii="Arial" w:hAnsi="Arial" w:cs="Arial"/>
          <w:kern w:val="2"/>
          <w:sz w:val="14"/>
          <w:szCs w:val="14"/>
        </w:rPr>
        <w:t xml:space="preserve">Administratorem Danych Osobowych jest </w:t>
      </w:r>
      <w:r w:rsidRPr="00E75591">
        <w:rPr>
          <w:rFonts w:ascii="Arial" w:hAnsi="Arial" w:cs="Arial"/>
          <w:b/>
          <w:bCs/>
          <w:kern w:val="2"/>
          <w:sz w:val="14"/>
          <w:szCs w:val="14"/>
        </w:rPr>
        <w:t>Miejskie Centrum Medyczne „Polesie” w Łodzi</w:t>
      </w:r>
      <w:r w:rsidRPr="00E75591">
        <w:rPr>
          <w:rFonts w:ascii="Arial" w:hAnsi="Arial" w:cs="Arial"/>
          <w:kern w:val="2"/>
          <w:sz w:val="14"/>
          <w:szCs w:val="14"/>
        </w:rPr>
        <w:t xml:space="preserve"> (90 – 557) przy ulicy Andrzeja Struga 86, wpisane do rejestru stowarzyszeń, innych organizacji społecznych i zawodowych, fundacji oraz samodzielnych zakładów opieki zdrowotnej Krajowego Rejestru Sądowego, prowadzonego przez Sąd Rejonowy dla Łodzi - Śródmieścia w Łodzi, XX Wydział Krajowego Rejestru Sądowego, pod numerem KRS 0000139233, NIP: 7272408670, REGON: 000316393, zwane  dalej Administratorem. </w:t>
      </w:r>
    </w:p>
    <w:p w14:paraId="5CC63F76" w14:textId="77777777" w:rsidR="00E75591" w:rsidRPr="00E75591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jc w:val="both"/>
        <w:rPr>
          <w:rFonts w:ascii="Arial" w:eastAsia="Garamond" w:hAnsi="Arial" w:cs="Arial"/>
          <w:kern w:val="2"/>
          <w:sz w:val="14"/>
          <w:szCs w:val="14"/>
        </w:rPr>
      </w:pPr>
      <w:r w:rsidRPr="00E75591">
        <w:rPr>
          <w:rFonts w:ascii="Arial" w:hAnsi="Arial" w:cs="Arial"/>
          <w:b/>
          <w:bCs/>
          <w:kern w:val="2"/>
          <w:sz w:val="14"/>
          <w:szCs w:val="14"/>
        </w:rPr>
        <w:t>II. Inspektor Ochrony Danych</w:t>
      </w:r>
    </w:p>
    <w:p w14:paraId="3C7D6E1B" w14:textId="77777777" w:rsidR="00E75591" w:rsidRPr="00E75591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jc w:val="both"/>
        <w:rPr>
          <w:rFonts w:ascii="Arial" w:eastAsia="Garamond" w:hAnsi="Arial" w:cs="Arial"/>
          <w:kern w:val="2"/>
          <w:sz w:val="14"/>
          <w:szCs w:val="14"/>
        </w:rPr>
      </w:pPr>
      <w:r w:rsidRPr="00E75591">
        <w:rPr>
          <w:rFonts w:ascii="Arial" w:hAnsi="Arial" w:cs="Arial"/>
          <w:kern w:val="2"/>
          <w:sz w:val="14"/>
          <w:szCs w:val="14"/>
        </w:rPr>
        <w:t xml:space="preserve">Powołany został Inspektor Ochrony Danych, z którym możecie Państwo skontaktować się w sprawach ochrony swoich danych osobowych i realizacji praw: </w:t>
      </w:r>
      <w:r w:rsidRPr="00E75591">
        <w:rPr>
          <w:rFonts w:ascii="Arial" w:hAnsi="Arial" w:cs="Arial"/>
          <w:b/>
          <w:bCs/>
          <w:kern w:val="2"/>
          <w:sz w:val="14"/>
          <w:szCs w:val="14"/>
        </w:rPr>
        <w:t>Joanna Styrcz, e-mail.: jssp.spzoo@gmail.com</w:t>
      </w:r>
      <w:r w:rsidRPr="00E75591">
        <w:rPr>
          <w:rFonts w:ascii="Arial" w:hAnsi="Arial" w:cs="Arial"/>
          <w:kern w:val="2"/>
          <w:sz w:val="14"/>
          <w:szCs w:val="14"/>
        </w:rPr>
        <w:t xml:space="preserve">, lub listownie na adres określony w punkcie I. </w:t>
      </w:r>
    </w:p>
    <w:p w14:paraId="32F5CC4A" w14:textId="77777777" w:rsidR="00E75591" w:rsidRPr="00E75591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jc w:val="both"/>
        <w:rPr>
          <w:rFonts w:ascii="Arial" w:eastAsia="Garamond" w:hAnsi="Arial" w:cs="Arial"/>
          <w:kern w:val="2"/>
          <w:sz w:val="14"/>
          <w:szCs w:val="14"/>
        </w:rPr>
      </w:pPr>
      <w:r w:rsidRPr="00E75591">
        <w:rPr>
          <w:rFonts w:ascii="Arial" w:hAnsi="Arial" w:cs="Arial"/>
          <w:b/>
          <w:bCs/>
          <w:kern w:val="2"/>
          <w:sz w:val="14"/>
          <w:szCs w:val="14"/>
        </w:rPr>
        <w:t>III. Cele i podstawy przetwarzania</w:t>
      </w:r>
    </w:p>
    <w:p w14:paraId="1AAAFB7E" w14:textId="77777777" w:rsidR="00E75591" w:rsidRPr="00E75591" w:rsidRDefault="00E75591" w:rsidP="00E7559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Garamond" w:hAnsi="Arial" w:cs="Arial"/>
          <w:sz w:val="14"/>
          <w:szCs w:val="14"/>
          <w:shd w:val="clear" w:color="auto" w:fill="FFFFFF"/>
        </w:rPr>
      </w:pPr>
      <w:r w:rsidRPr="00E75591">
        <w:rPr>
          <w:rFonts w:ascii="Arial" w:hAnsi="Arial" w:cs="Arial"/>
          <w:sz w:val="14"/>
          <w:szCs w:val="14"/>
          <w:shd w:val="clear" w:color="auto" w:fill="FFFFFF"/>
        </w:rPr>
        <w:t>Przetwarzamy Państwa dane osobowe, ponieważ jest to niezbędne do wykonania usług medycznych, w tym do:</w:t>
      </w:r>
    </w:p>
    <w:p w14:paraId="2C7EC4A0" w14:textId="77777777" w:rsidR="00E75591" w:rsidRPr="00E75591" w:rsidRDefault="00E75591" w:rsidP="00E75591">
      <w:pPr>
        <w:pStyle w:val="Domylne"/>
        <w:numPr>
          <w:ilvl w:val="0"/>
          <w:numId w:val="2"/>
        </w:numPr>
        <w:jc w:val="both"/>
        <w:rPr>
          <w:rFonts w:ascii="Arial" w:hAnsi="Arial" w:cs="Arial"/>
          <w:color w:val="5C5C5C"/>
          <w:sz w:val="14"/>
          <w:szCs w:val="14"/>
          <w:shd w:val="clear" w:color="auto" w:fill="FFFFFF"/>
        </w:rPr>
      </w:pPr>
      <w:r w:rsidRPr="00E75591">
        <w:rPr>
          <w:rFonts w:ascii="Arial" w:hAnsi="Arial" w:cs="Arial"/>
          <w:color w:val="5C5C5C"/>
          <w:sz w:val="14"/>
          <w:szCs w:val="14"/>
          <w:shd w:val="clear" w:color="auto" w:fill="FFFFFF"/>
        </w:rPr>
        <w:t>c</w:t>
      </w:r>
      <w:r w:rsidRPr="00E75591">
        <w:rPr>
          <w:rFonts w:ascii="Arial" w:hAnsi="Arial" w:cs="Arial"/>
          <w:sz w:val="14"/>
          <w:szCs w:val="14"/>
          <w:shd w:val="clear" w:color="auto" w:fill="FFFFFF"/>
        </w:rPr>
        <w:t>elów profilaktyki zdrowotnej, podjęcia na żądanie pacjenta lub osoby działającej w jego imieniu działań zmierzających do udzielenia mu świadczeń zdrowotnych oraz udzielania pacjentowi świadczeń zdrowotnych – podstawa prawna art. 9 ust. 2 litera h) RODO;</w:t>
      </w:r>
    </w:p>
    <w:p w14:paraId="1649FC47" w14:textId="77777777" w:rsidR="00E75591" w:rsidRPr="00E75591" w:rsidRDefault="00E75591" w:rsidP="00E75591">
      <w:pPr>
        <w:pStyle w:val="Domylne"/>
        <w:numPr>
          <w:ilvl w:val="0"/>
          <w:numId w:val="2"/>
        </w:numPr>
        <w:jc w:val="both"/>
        <w:rPr>
          <w:rFonts w:ascii="Arial" w:eastAsia="Garamond" w:hAnsi="Arial" w:cs="Arial"/>
          <w:sz w:val="14"/>
          <w:szCs w:val="14"/>
          <w:shd w:val="clear" w:color="auto" w:fill="FFFFFF"/>
        </w:rPr>
      </w:pPr>
      <w:r w:rsidRPr="00E75591">
        <w:rPr>
          <w:rFonts w:ascii="Arial" w:eastAsia="Garamond" w:hAnsi="Arial" w:cs="Arial"/>
          <w:sz w:val="14"/>
          <w:szCs w:val="14"/>
          <w:shd w:val="clear" w:color="auto" w:fill="FFFFFF"/>
        </w:rPr>
        <w:t>ustalenia Pa</w:t>
      </w:r>
      <w:r w:rsidRPr="00E75591">
        <w:rPr>
          <w:rFonts w:ascii="Arial" w:hAnsi="Arial" w:cs="Arial"/>
          <w:sz w:val="14"/>
          <w:szCs w:val="14"/>
          <w:shd w:val="clear" w:color="auto" w:fill="FFFFFF"/>
        </w:rPr>
        <w:t>ństwa tożsamości przez udzieleniem świadczenia zdrowotnego, poprzez weryfikację danych podczas umawiania wizyty na odległość (kontakt telefoniczny) jak również w naszej placówce na stanowisku rejestracyjnym czy w gabinecie lekarskim – podstawa prawna art. 6 ust. 1 litera c) RODO, art. 9 ust. 2 litera h) RODO    w zw. z art. 25 pkt 1 Ustawy o prawach pacjenta oraz § 10 ust. 1 pkt 2 Rozporządzenia MZ.;</w:t>
      </w:r>
    </w:p>
    <w:p w14:paraId="2F5FF494" w14:textId="77777777" w:rsidR="00E75591" w:rsidRPr="00E75591" w:rsidRDefault="00E75591" w:rsidP="00E75591">
      <w:pPr>
        <w:pStyle w:val="Domylne"/>
        <w:numPr>
          <w:ilvl w:val="0"/>
          <w:numId w:val="2"/>
        </w:numPr>
        <w:jc w:val="both"/>
        <w:rPr>
          <w:rFonts w:ascii="Arial" w:eastAsia="Garamond" w:hAnsi="Arial" w:cs="Arial"/>
          <w:sz w:val="14"/>
          <w:szCs w:val="14"/>
          <w:shd w:val="clear" w:color="auto" w:fill="FFFFFF"/>
        </w:rPr>
      </w:pPr>
      <w:r w:rsidRPr="00E75591">
        <w:rPr>
          <w:rFonts w:ascii="Arial" w:eastAsia="Garamond" w:hAnsi="Arial" w:cs="Arial"/>
          <w:sz w:val="14"/>
          <w:szCs w:val="14"/>
          <w:shd w:val="clear" w:color="auto" w:fill="FFFFFF"/>
        </w:rPr>
        <w:t xml:space="preserve">prowadzenia i przechowywania dokumentacji medycznej </w:t>
      </w:r>
      <w:r w:rsidRPr="00E75591">
        <w:rPr>
          <w:rFonts w:ascii="Arial" w:hAnsi="Arial" w:cs="Arial"/>
          <w:sz w:val="14"/>
          <w:szCs w:val="14"/>
          <w:shd w:val="clear" w:color="auto" w:fill="FFFFFF"/>
        </w:rPr>
        <w:t>– podstawa prawna art. 9 ust. 2 litera h) RODO w zw. z art. 24 ust. 1 Ustawy o prawach pacjenta oraz Rozporządzenia MZ;</w:t>
      </w:r>
    </w:p>
    <w:p w14:paraId="0F36A1DE" w14:textId="77777777" w:rsidR="00E75591" w:rsidRPr="00E75591" w:rsidRDefault="00E75591" w:rsidP="00E75591">
      <w:pPr>
        <w:pStyle w:val="Domylne"/>
        <w:numPr>
          <w:ilvl w:val="0"/>
          <w:numId w:val="2"/>
        </w:numPr>
        <w:jc w:val="both"/>
        <w:rPr>
          <w:rFonts w:ascii="Arial" w:eastAsia="Garamond" w:hAnsi="Arial" w:cs="Arial"/>
          <w:sz w:val="14"/>
          <w:szCs w:val="14"/>
          <w:shd w:val="clear" w:color="auto" w:fill="FFFFFF"/>
        </w:rPr>
      </w:pPr>
      <w:r w:rsidRPr="00E75591">
        <w:rPr>
          <w:rFonts w:ascii="Arial" w:eastAsia="Garamond" w:hAnsi="Arial" w:cs="Arial"/>
          <w:sz w:val="14"/>
          <w:szCs w:val="14"/>
          <w:shd w:val="clear" w:color="auto" w:fill="FFFFFF"/>
        </w:rPr>
        <w:t>realizacji praw pacjenta np. odbieganiu i archiwizacji o</w:t>
      </w:r>
      <w:r w:rsidRPr="00E75591">
        <w:rPr>
          <w:rFonts w:ascii="Arial" w:hAnsi="Arial" w:cs="Arial"/>
          <w:sz w:val="14"/>
          <w:szCs w:val="14"/>
          <w:shd w:val="clear" w:color="auto" w:fill="FFFFFF"/>
        </w:rPr>
        <w:t>świadczeń, w których upoważniasz inne osoby do dostępu do dokumentacji medycznej oraz udzielania im informacji o stanie zdrowia – podstawa prawna art. 6 ust. 1 litera c) RODO w zw. z art. 9 ust. 3 oraz art. 26 ust. 1 Ustawy o prawach pacjenta oraz § 8 ust. 1 Rozporządzenia MZ.;</w:t>
      </w:r>
    </w:p>
    <w:p w14:paraId="3DEC7BCB" w14:textId="77777777" w:rsidR="00E75591" w:rsidRPr="00E75591" w:rsidRDefault="00E75591" w:rsidP="00E75591">
      <w:pPr>
        <w:pStyle w:val="Domylne"/>
        <w:numPr>
          <w:ilvl w:val="0"/>
          <w:numId w:val="2"/>
        </w:numPr>
        <w:rPr>
          <w:rFonts w:ascii="Arial" w:eastAsia="Garamond" w:hAnsi="Arial" w:cs="Arial"/>
          <w:sz w:val="14"/>
          <w:szCs w:val="14"/>
          <w:shd w:val="clear" w:color="auto" w:fill="FFFFFF"/>
        </w:rPr>
      </w:pPr>
      <w:r w:rsidRPr="00E75591">
        <w:rPr>
          <w:rFonts w:ascii="Arial" w:eastAsia="Garamond" w:hAnsi="Arial" w:cs="Arial"/>
          <w:sz w:val="14"/>
          <w:szCs w:val="14"/>
          <w:shd w:val="clear" w:color="auto" w:fill="FFFFFF"/>
        </w:rPr>
        <w:lastRenderedPageBreak/>
        <w:t>kontaktu pod podany przez Pa</w:t>
      </w:r>
      <w:r w:rsidRPr="00E75591">
        <w:rPr>
          <w:rFonts w:ascii="Arial" w:hAnsi="Arial" w:cs="Arial"/>
          <w:sz w:val="14"/>
          <w:szCs w:val="14"/>
          <w:shd w:val="clear" w:color="auto" w:fill="FFFFFF"/>
        </w:rPr>
        <w:t xml:space="preserve">ństwa numer telefonu czy adresu email w celu np. potwierdzenia rezerwacji bądź odwołania terminu wizyty, jak również w celu przypomnienia o wizycie, konieczności przygotowania się do wizyty czy zabiegu jak również o możliwości odbioru wyniku badań – podstawa prawna art. 6 ust. 1 litera </w:t>
      </w:r>
      <w:r w:rsidRPr="00E75591">
        <w:rPr>
          <w:rFonts w:ascii="Arial" w:hAnsi="Arial" w:cs="Arial"/>
          <w:b/>
          <w:bCs/>
          <w:sz w:val="14"/>
          <w:szCs w:val="14"/>
          <w:u w:val="single"/>
          <w:shd w:val="clear" w:color="auto" w:fill="FFFFFF"/>
        </w:rPr>
        <w:t>a,</w:t>
      </w:r>
      <w:r w:rsidRPr="00E75591">
        <w:rPr>
          <w:rFonts w:ascii="Arial" w:hAnsi="Arial" w:cs="Arial"/>
          <w:sz w:val="14"/>
          <w:szCs w:val="14"/>
          <w:shd w:val="clear" w:color="auto" w:fill="FFFFFF"/>
        </w:rPr>
        <w:t xml:space="preserve"> b) RODO oraz art. 6 ust. 1 litera f) RODO </w:t>
      </w:r>
      <w:r w:rsidRPr="00E75591">
        <w:rPr>
          <w:rFonts w:ascii="Arial" w:hAnsi="Arial" w:cs="Arial"/>
          <w:b/>
          <w:bCs/>
          <w:sz w:val="14"/>
          <w:szCs w:val="14"/>
          <w:u w:val="single"/>
          <w:shd w:val="clear" w:color="auto" w:fill="FFFFFF"/>
        </w:rPr>
        <w:t>jako tzw. prawnie uzasadniony interes administratora, jakim jest opieka około obsługowa nad pacjentem;</w:t>
      </w:r>
    </w:p>
    <w:p w14:paraId="3455F2CA" w14:textId="77777777" w:rsidR="00E75591" w:rsidRPr="00E75591" w:rsidRDefault="00E75591" w:rsidP="00E75591">
      <w:pPr>
        <w:pStyle w:val="Domylne"/>
        <w:numPr>
          <w:ilvl w:val="0"/>
          <w:numId w:val="2"/>
        </w:numPr>
        <w:rPr>
          <w:rFonts w:ascii="Arial" w:eastAsia="Garamond" w:hAnsi="Arial" w:cs="Arial"/>
          <w:sz w:val="14"/>
          <w:szCs w:val="14"/>
          <w:shd w:val="clear" w:color="auto" w:fill="FFFFFF"/>
        </w:rPr>
      </w:pPr>
      <w:r w:rsidRPr="00E75591">
        <w:rPr>
          <w:rFonts w:ascii="Arial" w:eastAsia="Garamond" w:hAnsi="Arial" w:cs="Arial"/>
          <w:sz w:val="14"/>
          <w:szCs w:val="14"/>
          <w:shd w:val="clear" w:color="auto" w:fill="FFFFFF"/>
        </w:rPr>
        <w:t>ustalenia, obrony i dochodzenia roszcze</w:t>
      </w:r>
      <w:r w:rsidRPr="00E75591">
        <w:rPr>
          <w:rFonts w:ascii="Arial" w:hAnsi="Arial" w:cs="Arial"/>
          <w:sz w:val="14"/>
          <w:szCs w:val="14"/>
          <w:shd w:val="clear" w:color="auto" w:fill="FFFFFF"/>
        </w:rPr>
        <w:t>ń – podstawa prawna art. 6 ust. 1 litera f) RODO;</w:t>
      </w:r>
    </w:p>
    <w:p w14:paraId="604FF344" w14:textId="77777777" w:rsidR="00E75591" w:rsidRPr="00E75591" w:rsidRDefault="00E75591" w:rsidP="00E75591">
      <w:pPr>
        <w:pStyle w:val="Domylne"/>
        <w:numPr>
          <w:ilvl w:val="0"/>
          <w:numId w:val="2"/>
        </w:numPr>
        <w:jc w:val="both"/>
        <w:rPr>
          <w:rFonts w:ascii="Arial" w:eastAsia="Garamond" w:hAnsi="Arial" w:cs="Arial"/>
          <w:sz w:val="14"/>
          <w:szCs w:val="14"/>
          <w:shd w:val="clear" w:color="auto" w:fill="FFFFFF"/>
        </w:rPr>
      </w:pPr>
      <w:r w:rsidRPr="00E75591">
        <w:rPr>
          <w:rFonts w:ascii="Arial" w:eastAsia="Garamond" w:hAnsi="Arial" w:cs="Arial"/>
          <w:sz w:val="14"/>
          <w:szCs w:val="14"/>
          <w:shd w:val="clear" w:color="auto" w:fill="FFFFFF"/>
        </w:rPr>
        <w:t>prowadzenia ksi</w:t>
      </w:r>
      <w:r w:rsidRPr="00E75591">
        <w:rPr>
          <w:rFonts w:ascii="Arial" w:hAnsi="Arial" w:cs="Arial"/>
          <w:sz w:val="14"/>
          <w:szCs w:val="14"/>
          <w:shd w:val="clear" w:color="auto" w:fill="FFFFFF"/>
        </w:rPr>
        <w:t>ąg rachunkowych oraz spoczywających na nas obowiązków np. wystawienia rachunku za usługę, co może wiązać się z koniecznością przetwarzania danych osobowych – podstawa prawna art. 6 ust. 1 litera c) RODO w zw. z art. 74 ust. 2 ustawy z dnia 29 września 1994 r. o rachunkowości;</w:t>
      </w:r>
    </w:p>
    <w:p w14:paraId="76346745" w14:textId="77777777" w:rsidR="00E75591" w:rsidRPr="00E75591" w:rsidRDefault="00E75591" w:rsidP="00E75591">
      <w:pPr>
        <w:pStyle w:val="Domylne"/>
        <w:numPr>
          <w:ilvl w:val="0"/>
          <w:numId w:val="2"/>
        </w:numPr>
        <w:jc w:val="both"/>
        <w:rPr>
          <w:rFonts w:ascii="Arial" w:eastAsia="Garamond" w:hAnsi="Arial" w:cs="Arial"/>
          <w:sz w:val="14"/>
          <w:szCs w:val="14"/>
          <w:shd w:val="clear" w:color="auto" w:fill="FFFFFF"/>
        </w:rPr>
      </w:pPr>
      <w:r w:rsidRPr="00E75591">
        <w:rPr>
          <w:rFonts w:ascii="Arial" w:eastAsia="Garamond" w:hAnsi="Arial" w:cs="Arial"/>
          <w:sz w:val="14"/>
          <w:szCs w:val="14"/>
          <w:shd w:val="clear" w:color="auto" w:fill="FFFFFF"/>
        </w:rPr>
        <w:t>prowadzenia monitoringu wizyjnego na terenie plac</w:t>
      </w:r>
      <w:r w:rsidRPr="00E75591">
        <w:rPr>
          <w:rFonts w:ascii="Arial" w:hAnsi="Arial" w:cs="Arial"/>
          <w:sz w:val="14"/>
          <w:szCs w:val="14"/>
          <w:shd w:val="clear" w:color="auto" w:fill="FFFFFF"/>
        </w:rPr>
        <w:t>ówki – podstawa prawna art. 6 ust. 1 litera f) RODO jako tzw. prawnie uzasadniony interes administratora, jakim jest zapewnienie bezpieczeństwa osób i mienia Administratora;</w:t>
      </w:r>
    </w:p>
    <w:p w14:paraId="536AADAA" w14:textId="77777777" w:rsidR="00E75591" w:rsidRPr="00E75591" w:rsidRDefault="00E75591" w:rsidP="00E75591">
      <w:pPr>
        <w:pStyle w:val="Domylne"/>
        <w:numPr>
          <w:ilvl w:val="0"/>
          <w:numId w:val="2"/>
        </w:numPr>
        <w:jc w:val="both"/>
        <w:rPr>
          <w:rFonts w:ascii="Arial" w:eastAsia="Garamond" w:hAnsi="Arial" w:cs="Arial"/>
          <w:sz w:val="14"/>
          <w:szCs w:val="14"/>
          <w:shd w:val="clear" w:color="auto" w:fill="FFFFFF"/>
        </w:rPr>
      </w:pPr>
      <w:r w:rsidRPr="00E75591">
        <w:rPr>
          <w:rFonts w:ascii="Arial" w:eastAsia="Garamond" w:hAnsi="Arial" w:cs="Arial"/>
          <w:sz w:val="14"/>
          <w:szCs w:val="14"/>
          <w:shd w:val="clear" w:color="auto" w:fill="FFFFFF"/>
        </w:rPr>
        <w:t>udzielenia odpowiedzi na zadane pytania, przes</w:t>
      </w:r>
      <w:r w:rsidRPr="00E75591">
        <w:rPr>
          <w:rFonts w:ascii="Arial" w:hAnsi="Arial" w:cs="Arial"/>
          <w:sz w:val="14"/>
          <w:szCs w:val="14"/>
          <w:shd w:val="clear" w:color="auto" w:fill="FFFFFF"/>
        </w:rPr>
        <w:t>łane pocztą elektroniczną oraz za pomocą formularzy dostępnych na naszej stronie internetowej lub zgłoszonych telefonicznie – podstawa prawna art. 6 ust. 1 litera f) RODO jako tzw. prawnie uzasadniony interes administratora, jakim jest udzielenie odpowiedzi na przesłaną wiadomość/zgłoszone zapytanie.</w:t>
      </w:r>
    </w:p>
    <w:p w14:paraId="3E95264E" w14:textId="77777777" w:rsidR="00E75591" w:rsidRPr="00E75591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jc w:val="both"/>
        <w:rPr>
          <w:rFonts w:ascii="Arial" w:eastAsia="Garamond" w:hAnsi="Arial" w:cs="Arial"/>
          <w:kern w:val="2"/>
          <w:sz w:val="14"/>
          <w:szCs w:val="14"/>
        </w:rPr>
      </w:pPr>
      <w:r w:rsidRPr="00E75591">
        <w:rPr>
          <w:rFonts w:ascii="Arial" w:hAnsi="Arial" w:cs="Arial"/>
          <w:b/>
          <w:bCs/>
          <w:kern w:val="2"/>
          <w:sz w:val="14"/>
          <w:szCs w:val="14"/>
        </w:rPr>
        <w:t>IV. Odbiorcy danych</w:t>
      </w:r>
    </w:p>
    <w:p w14:paraId="7AEB461D" w14:textId="77777777" w:rsidR="00E75591" w:rsidRPr="00E75591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jc w:val="both"/>
        <w:rPr>
          <w:rFonts w:ascii="Arial" w:eastAsia="Garamond" w:hAnsi="Arial" w:cs="Arial"/>
          <w:kern w:val="2"/>
          <w:sz w:val="14"/>
          <w:szCs w:val="14"/>
        </w:rPr>
      </w:pPr>
      <w:r w:rsidRPr="00E75591">
        <w:rPr>
          <w:rFonts w:ascii="Arial" w:hAnsi="Arial" w:cs="Arial"/>
          <w:kern w:val="2"/>
          <w:sz w:val="14"/>
          <w:szCs w:val="14"/>
        </w:rPr>
        <w:t>Dane osobowe udostępnione przez Państwa możemy udostępniać wyłącznie podmiotom uprawnionym do uzyskania danych osobowych na podstawie przepisów prawa np. Narodowemu Funduszowi Zdrowia, osobom i instytucjom upoważnionym przez Państwa do wglądu do dokumentacji medycznej, a ponadto podmiotom uprawnionym do przetwarzania danych osobowych na podstawie umów, zawartych z Administratorem.</w:t>
      </w:r>
    </w:p>
    <w:p w14:paraId="2EEDC730" w14:textId="77777777" w:rsidR="00E75591" w:rsidRPr="00E75591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jc w:val="both"/>
        <w:rPr>
          <w:rFonts w:ascii="Arial" w:eastAsia="Garamond" w:hAnsi="Arial" w:cs="Arial"/>
          <w:kern w:val="2"/>
          <w:sz w:val="14"/>
          <w:szCs w:val="14"/>
        </w:rPr>
      </w:pPr>
      <w:r w:rsidRPr="00E75591">
        <w:rPr>
          <w:rFonts w:ascii="Arial" w:hAnsi="Arial" w:cs="Arial"/>
          <w:b/>
          <w:bCs/>
          <w:kern w:val="2"/>
          <w:sz w:val="14"/>
          <w:szCs w:val="14"/>
        </w:rPr>
        <w:t>V. Przekazywanie danych do państw trzecich lub organizacji międzynarodowych</w:t>
      </w:r>
    </w:p>
    <w:p w14:paraId="72FF51A1" w14:textId="77777777" w:rsidR="00E75591" w:rsidRPr="00E75591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jc w:val="both"/>
        <w:rPr>
          <w:rFonts w:ascii="Arial" w:eastAsia="Garamond" w:hAnsi="Arial" w:cs="Arial"/>
          <w:kern w:val="2"/>
          <w:sz w:val="14"/>
          <w:szCs w:val="14"/>
        </w:rPr>
      </w:pPr>
      <w:r w:rsidRPr="00E75591">
        <w:rPr>
          <w:rFonts w:ascii="Arial" w:hAnsi="Arial" w:cs="Arial"/>
          <w:kern w:val="2"/>
          <w:sz w:val="14"/>
          <w:szCs w:val="14"/>
        </w:rPr>
        <w:t>Dane osobowe udostępnione przez Państwa nie będą przekazywane poza teren Polski/UE/Europejskiego Obszaru Gospodarczego.</w:t>
      </w:r>
    </w:p>
    <w:p w14:paraId="47EB7B7C" w14:textId="77777777" w:rsidR="00E75591" w:rsidRPr="00E75591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jc w:val="both"/>
        <w:rPr>
          <w:rFonts w:ascii="Arial" w:eastAsia="Garamond" w:hAnsi="Arial" w:cs="Arial"/>
          <w:kern w:val="2"/>
          <w:sz w:val="14"/>
          <w:szCs w:val="14"/>
        </w:rPr>
      </w:pPr>
      <w:r w:rsidRPr="00E75591">
        <w:rPr>
          <w:rFonts w:ascii="Arial" w:hAnsi="Arial" w:cs="Arial"/>
          <w:b/>
          <w:bCs/>
          <w:kern w:val="2"/>
          <w:sz w:val="14"/>
          <w:szCs w:val="14"/>
        </w:rPr>
        <w:t>VI. Okres przechowywania danych</w:t>
      </w:r>
    </w:p>
    <w:p w14:paraId="2FED1066" w14:textId="77777777" w:rsidR="00E75591" w:rsidRPr="00E75591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jc w:val="both"/>
        <w:rPr>
          <w:rFonts w:ascii="Arial" w:eastAsia="Garamond" w:hAnsi="Arial" w:cs="Arial"/>
          <w:kern w:val="2"/>
          <w:sz w:val="14"/>
          <w:szCs w:val="14"/>
        </w:rPr>
      </w:pPr>
      <w:r w:rsidRPr="00E75591">
        <w:rPr>
          <w:rFonts w:ascii="Arial" w:hAnsi="Arial" w:cs="Arial"/>
          <w:kern w:val="2"/>
          <w:sz w:val="14"/>
          <w:szCs w:val="14"/>
        </w:rPr>
        <w:t>Dane osobowe Państwa dzieci będą przechowywane przez okres:</w:t>
      </w:r>
    </w:p>
    <w:p w14:paraId="349AF66B" w14:textId="77777777" w:rsidR="00E75591" w:rsidRPr="00E75591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jc w:val="both"/>
        <w:rPr>
          <w:rFonts w:ascii="Arial" w:eastAsia="Garamond" w:hAnsi="Arial" w:cs="Arial"/>
          <w:kern w:val="2"/>
          <w:sz w:val="14"/>
          <w:szCs w:val="14"/>
        </w:rPr>
      </w:pPr>
      <w:r w:rsidRPr="00E75591">
        <w:rPr>
          <w:rFonts w:ascii="Arial" w:hAnsi="Arial" w:cs="Arial"/>
          <w:kern w:val="2"/>
          <w:sz w:val="14"/>
          <w:szCs w:val="14"/>
        </w:rPr>
        <w:t>- 20 lat w przypadku dokumentacji medycznej (za wyjątkami określonymi w art. 29 ust. 1 pkt 1 ustawy o Prawach Pacjenta i Rzeczniku Praw Pacjenta, Dz. U. z 2017, poz. 1318 t.j.),</w:t>
      </w:r>
    </w:p>
    <w:p w14:paraId="37EC26C9" w14:textId="77777777" w:rsidR="00E75591" w:rsidRPr="00E75591" w:rsidRDefault="00E75591" w:rsidP="00E755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hAnsi="Arial" w:cs="Arial"/>
          <w:kern w:val="2"/>
          <w:sz w:val="14"/>
          <w:szCs w:val="14"/>
        </w:rPr>
      </w:pPr>
      <w:r w:rsidRPr="00E75591">
        <w:rPr>
          <w:rFonts w:ascii="Arial" w:hAnsi="Arial" w:cs="Arial"/>
          <w:kern w:val="2"/>
          <w:sz w:val="14"/>
          <w:szCs w:val="14"/>
        </w:rPr>
        <w:t>5 lat w przypadku skierowań lub zleceń lekarskich, licząc od początku roku następującego po roku, w którym zostało udzielone świadczenie zdrowotne.</w:t>
      </w:r>
    </w:p>
    <w:p w14:paraId="7998C488" w14:textId="77777777" w:rsidR="00E75591" w:rsidRPr="00E75591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jc w:val="both"/>
        <w:rPr>
          <w:rFonts w:ascii="Arial" w:eastAsia="Garamond" w:hAnsi="Arial" w:cs="Arial"/>
          <w:kern w:val="2"/>
          <w:sz w:val="14"/>
          <w:szCs w:val="14"/>
        </w:rPr>
      </w:pPr>
      <w:r w:rsidRPr="00E75591">
        <w:rPr>
          <w:rFonts w:ascii="Arial" w:hAnsi="Arial" w:cs="Arial"/>
          <w:kern w:val="2"/>
          <w:sz w:val="14"/>
          <w:szCs w:val="14"/>
        </w:rPr>
        <w:t>Dane osobowe przetwarzane na podstawie Państwa zgody są przechowywane do czasu cofnięcia tej zgody, co pozostaje bez wpływu na zgodność z prawem przetwarzania dokonanego przed cofnięciem, nie dłużej jednak niż do czasu przechowywania dokumentacji medycznej, zgodnie z obowiązującymi przepisami prawa.</w:t>
      </w:r>
    </w:p>
    <w:p w14:paraId="74B89B9A" w14:textId="77777777" w:rsidR="00E75591" w:rsidRPr="00E75591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jc w:val="both"/>
        <w:rPr>
          <w:rFonts w:ascii="Arial" w:eastAsia="Garamond" w:hAnsi="Arial" w:cs="Arial"/>
          <w:kern w:val="2"/>
          <w:sz w:val="14"/>
          <w:szCs w:val="14"/>
        </w:rPr>
      </w:pPr>
      <w:r w:rsidRPr="00E75591">
        <w:rPr>
          <w:rFonts w:ascii="Arial" w:hAnsi="Arial" w:cs="Arial"/>
          <w:b/>
          <w:bCs/>
          <w:kern w:val="2"/>
          <w:sz w:val="14"/>
          <w:szCs w:val="14"/>
        </w:rPr>
        <w:t>VII. Twoje prawa</w:t>
      </w:r>
    </w:p>
    <w:p w14:paraId="69364912" w14:textId="77777777" w:rsidR="00E75591" w:rsidRPr="00E75591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rPr>
          <w:rFonts w:ascii="Arial" w:eastAsia="Garamond" w:hAnsi="Arial" w:cs="Arial"/>
          <w:kern w:val="2"/>
          <w:sz w:val="14"/>
          <w:szCs w:val="14"/>
        </w:rPr>
      </w:pPr>
      <w:r w:rsidRPr="00E75591">
        <w:rPr>
          <w:rFonts w:ascii="Arial" w:hAnsi="Arial" w:cs="Arial"/>
          <w:kern w:val="2"/>
          <w:sz w:val="14"/>
          <w:szCs w:val="14"/>
        </w:rPr>
        <w:t>Przysługuje Państwu:</w:t>
      </w:r>
    </w:p>
    <w:p w14:paraId="629E278E" w14:textId="1B0BA311" w:rsidR="00E75591" w:rsidRPr="00E75591" w:rsidRDefault="00E75591" w:rsidP="00E7559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ind w:left="284"/>
        <w:jc w:val="both"/>
        <w:rPr>
          <w:rFonts w:ascii="Arial" w:hAnsi="Arial" w:cs="Arial"/>
          <w:kern w:val="2"/>
          <w:sz w:val="14"/>
          <w:szCs w:val="14"/>
        </w:rPr>
      </w:pPr>
      <w:r>
        <w:rPr>
          <w:rFonts w:ascii="Arial" w:hAnsi="Arial" w:cs="Arial"/>
          <w:kern w:val="2"/>
          <w:sz w:val="14"/>
          <w:szCs w:val="14"/>
        </w:rPr>
        <w:t>1.</w:t>
      </w:r>
      <w:r w:rsidRPr="00E75591">
        <w:rPr>
          <w:rFonts w:ascii="Arial" w:hAnsi="Arial" w:cs="Arial"/>
          <w:kern w:val="2"/>
          <w:sz w:val="14"/>
          <w:szCs w:val="14"/>
        </w:rPr>
        <w:t xml:space="preserve">prawo </w:t>
      </w:r>
      <w:r w:rsidRPr="00E75591">
        <w:rPr>
          <w:rFonts w:ascii="Arial" w:hAnsi="Arial" w:cs="Arial"/>
          <w:b/>
          <w:bCs/>
          <w:kern w:val="2"/>
          <w:sz w:val="14"/>
          <w:szCs w:val="14"/>
        </w:rPr>
        <w:t>dostępu</w:t>
      </w:r>
      <w:r w:rsidRPr="00E75591">
        <w:rPr>
          <w:rFonts w:ascii="Arial" w:hAnsi="Arial" w:cs="Arial"/>
          <w:kern w:val="2"/>
          <w:sz w:val="14"/>
          <w:szCs w:val="14"/>
        </w:rPr>
        <w:t xml:space="preserve"> do danych osobowych oraz otrzymania ich kopii,</w:t>
      </w:r>
    </w:p>
    <w:p w14:paraId="686061A1" w14:textId="3BFA690E" w:rsidR="00E75591" w:rsidRPr="00E75591" w:rsidRDefault="00E75591" w:rsidP="00E7559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ind w:left="284"/>
        <w:jc w:val="both"/>
        <w:rPr>
          <w:rFonts w:ascii="Arial" w:hAnsi="Arial" w:cs="Arial"/>
          <w:kern w:val="2"/>
          <w:sz w:val="14"/>
          <w:szCs w:val="14"/>
        </w:rPr>
      </w:pPr>
      <w:r>
        <w:rPr>
          <w:rFonts w:ascii="Arial" w:hAnsi="Arial" w:cs="Arial"/>
          <w:kern w:val="2"/>
          <w:sz w:val="14"/>
          <w:szCs w:val="14"/>
        </w:rPr>
        <w:t>2.</w:t>
      </w:r>
      <w:r w:rsidRPr="00E75591">
        <w:rPr>
          <w:rFonts w:ascii="Arial" w:hAnsi="Arial" w:cs="Arial"/>
          <w:kern w:val="2"/>
          <w:sz w:val="14"/>
          <w:szCs w:val="14"/>
        </w:rPr>
        <w:t xml:space="preserve">prawo do </w:t>
      </w:r>
      <w:r w:rsidRPr="00E75591">
        <w:rPr>
          <w:rFonts w:ascii="Arial" w:hAnsi="Arial" w:cs="Arial"/>
          <w:b/>
          <w:bCs/>
          <w:kern w:val="2"/>
          <w:sz w:val="14"/>
          <w:szCs w:val="14"/>
        </w:rPr>
        <w:t>sprostowania</w:t>
      </w:r>
      <w:r w:rsidRPr="00E75591">
        <w:rPr>
          <w:rFonts w:ascii="Arial" w:hAnsi="Arial" w:cs="Arial"/>
          <w:kern w:val="2"/>
          <w:sz w:val="14"/>
          <w:szCs w:val="14"/>
        </w:rPr>
        <w:t xml:space="preserve"> (poprawiania) danych osobowych,</w:t>
      </w:r>
    </w:p>
    <w:p w14:paraId="548E3EAB" w14:textId="08412C5B" w:rsidR="00E75591" w:rsidRPr="00E75591" w:rsidRDefault="00E75591" w:rsidP="00E7559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ind w:left="284"/>
        <w:jc w:val="both"/>
        <w:rPr>
          <w:rFonts w:ascii="Arial" w:hAnsi="Arial" w:cs="Arial"/>
          <w:kern w:val="2"/>
          <w:sz w:val="14"/>
          <w:szCs w:val="14"/>
        </w:rPr>
      </w:pPr>
      <w:r>
        <w:rPr>
          <w:rFonts w:ascii="Arial" w:hAnsi="Arial" w:cs="Arial"/>
          <w:kern w:val="2"/>
          <w:sz w:val="14"/>
          <w:szCs w:val="14"/>
        </w:rPr>
        <w:t>3.</w:t>
      </w:r>
      <w:r w:rsidRPr="00E75591">
        <w:rPr>
          <w:rFonts w:ascii="Arial" w:hAnsi="Arial" w:cs="Arial"/>
          <w:kern w:val="2"/>
          <w:sz w:val="14"/>
          <w:szCs w:val="14"/>
        </w:rPr>
        <w:t xml:space="preserve">prawo do </w:t>
      </w:r>
      <w:r w:rsidRPr="00E75591">
        <w:rPr>
          <w:rFonts w:ascii="Arial" w:hAnsi="Arial" w:cs="Arial"/>
          <w:b/>
          <w:bCs/>
          <w:kern w:val="2"/>
          <w:sz w:val="14"/>
          <w:szCs w:val="14"/>
        </w:rPr>
        <w:t>usunięcia</w:t>
      </w:r>
      <w:r w:rsidRPr="00E75591">
        <w:rPr>
          <w:rFonts w:ascii="Arial" w:hAnsi="Arial" w:cs="Arial"/>
          <w:kern w:val="2"/>
          <w:sz w:val="14"/>
          <w:szCs w:val="14"/>
        </w:rPr>
        <w:t xml:space="preserve"> danych, jeżeli Państwa zdaniem nie ma podstaw do tego, aby Przychodnia je przetwarzała, z zastrzeżeniem, że prawo do bycia zapomnianym nie znajduje zastosowania wobec danych osobowych Pacjentów przetwarzanych na podstawie art. 9 ust. 2 lit h RODO, w tym w szczególności wobec danych przetwarzanych w ramach dokumentacji medycznej i innych przetwarzanych w oparciu o ww. przesłankę, w związku z powyższym żądanie ich usunięcia spotka się z odmową zrealizowania przez cały wymagany przepisami prawa okres archiwizacji dokumentacji medycznej,</w:t>
      </w:r>
    </w:p>
    <w:p w14:paraId="70071683" w14:textId="541A6A18" w:rsidR="00E75591" w:rsidRPr="00E75591" w:rsidRDefault="00E75591" w:rsidP="00E7559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ind w:left="284"/>
        <w:jc w:val="both"/>
        <w:rPr>
          <w:rFonts w:ascii="Arial" w:hAnsi="Arial" w:cs="Arial"/>
          <w:kern w:val="2"/>
          <w:sz w:val="14"/>
          <w:szCs w:val="14"/>
        </w:rPr>
      </w:pPr>
      <w:r>
        <w:rPr>
          <w:rFonts w:ascii="Arial" w:hAnsi="Arial" w:cs="Arial"/>
          <w:kern w:val="2"/>
          <w:sz w:val="14"/>
          <w:szCs w:val="14"/>
        </w:rPr>
        <w:t>4.</w:t>
      </w:r>
      <w:r w:rsidRPr="00E75591">
        <w:rPr>
          <w:rFonts w:ascii="Arial" w:hAnsi="Arial" w:cs="Arial"/>
          <w:kern w:val="2"/>
          <w:sz w:val="14"/>
          <w:szCs w:val="14"/>
        </w:rPr>
        <w:t xml:space="preserve">prawo do </w:t>
      </w:r>
      <w:r w:rsidRPr="00E75591">
        <w:rPr>
          <w:rFonts w:ascii="Arial" w:hAnsi="Arial" w:cs="Arial"/>
          <w:b/>
          <w:bCs/>
          <w:kern w:val="2"/>
          <w:sz w:val="14"/>
          <w:szCs w:val="14"/>
        </w:rPr>
        <w:t>ograniczenia</w:t>
      </w:r>
      <w:r w:rsidRPr="00E75591">
        <w:rPr>
          <w:rFonts w:ascii="Arial" w:hAnsi="Arial" w:cs="Arial"/>
          <w:kern w:val="2"/>
          <w:sz w:val="14"/>
          <w:szCs w:val="14"/>
        </w:rPr>
        <w:t xml:space="preserve"> przetwarzania danych osobowych, z wyłączeniem przetwarzania danych osobowych w ramach dokumentacji medycznej i innych przetwarzanych w oparciu o ww. przesłankę,</w:t>
      </w:r>
    </w:p>
    <w:p w14:paraId="5AF78B1C" w14:textId="5999FF94" w:rsidR="00E75591" w:rsidRPr="00E75591" w:rsidRDefault="00E75591" w:rsidP="00E7559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ind w:left="284"/>
        <w:jc w:val="both"/>
        <w:rPr>
          <w:rFonts w:ascii="Arial" w:hAnsi="Arial" w:cs="Arial"/>
          <w:kern w:val="2"/>
          <w:sz w:val="14"/>
          <w:szCs w:val="14"/>
        </w:rPr>
      </w:pPr>
      <w:r>
        <w:rPr>
          <w:rFonts w:ascii="Arial" w:hAnsi="Arial" w:cs="Arial"/>
          <w:kern w:val="2"/>
          <w:sz w:val="14"/>
          <w:szCs w:val="14"/>
        </w:rPr>
        <w:t>5.</w:t>
      </w:r>
      <w:r w:rsidRPr="00E75591">
        <w:rPr>
          <w:rFonts w:ascii="Arial" w:hAnsi="Arial" w:cs="Arial"/>
          <w:kern w:val="2"/>
          <w:sz w:val="14"/>
          <w:szCs w:val="14"/>
        </w:rPr>
        <w:t xml:space="preserve">prawo do </w:t>
      </w:r>
      <w:r w:rsidRPr="00E75591">
        <w:rPr>
          <w:rFonts w:ascii="Arial" w:hAnsi="Arial" w:cs="Arial"/>
          <w:b/>
          <w:bCs/>
          <w:kern w:val="2"/>
          <w:sz w:val="14"/>
          <w:szCs w:val="14"/>
        </w:rPr>
        <w:t xml:space="preserve">wniesienia sprzeciwu </w:t>
      </w:r>
      <w:r w:rsidRPr="00E75591">
        <w:rPr>
          <w:rFonts w:ascii="Arial" w:hAnsi="Arial" w:cs="Arial"/>
          <w:kern w:val="2"/>
          <w:sz w:val="14"/>
          <w:szCs w:val="14"/>
        </w:rPr>
        <w:t xml:space="preserve">wobec przetwarzania danych osobowych, </w:t>
      </w:r>
    </w:p>
    <w:p w14:paraId="65A0A42F" w14:textId="5370E3FE" w:rsidR="00E75591" w:rsidRPr="00E75591" w:rsidRDefault="00E75591" w:rsidP="00E7559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ind w:left="284"/>
        <w:jc w:val="both"/>
        <w:rPr>
          <w:rFonts w:ascii="Arial" w:hAnsi="Arial" w:cs="Arial"/>
          <w:kern w:val="2"/>
          <w:sz w:val="14"/>
          <w:szCs w:val="14"/>
        </w:rPr>
      </w:pPr>
      <w:r>
        <w:rPr>
          <w:rFonts w:ascii="Arial" w:hAnsi="Arial" w:cs="Arial"/>
          <w:kern w:val="2"/>
          <w:sz w:val="14"/>
          <w:szCs w:val="14"/>
        </w:rPr>
        <w:t>6.</w:t>
      </w:r>
      <w:r w:rsidRPr="00E75591">
        <w:rPr>
          <w:rFonts w:ascii="Arial" w:hAnsi="Arial" w:cs="Arial"/>
          <w:kern w:val="2"/>
          <w:sz w:val="14"/>
          <w:szCs w:val="14"/>
        </w:rPr>
        <w:t xml:space="preserve">cofnięcia zgody na przetwarzanie danych osobowych w dowolnym momencie </w:t>
      </w:r>
      <w:r w:rsidRPr="00E75591">
        <w:rPr>
          <w:rFonts w:ascii="Arial" w:hAnsi="Arial" w:cs="Arial"/>
          <w:i/>
          <w:iCs/>
          <w:kern w:val="2"/>
          <w:sz w:val="14"/>
          <w:szCs w:val="14"/>
        </w:rPr>
        <w:t>- patrz pkt III.</w:t>
      </w:r>
    </w:p>
    <w:p w14:paraId="5EC7984E" w14:textId="27315E56" w:rsidR="00E75591" w:rsidRPr="00E75591" w:rsidRDefault="00E75591" w:rsidP="00E7559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ind w:left="284"/>
        <w:jc w:val="both"/>
        <w:rPr>
          <w:rFonts w:ascii="Arial" w:hAnsi="Arial" w:cs="Arial"/>
          <w:kern w:val="2"/>
          <w:sz w:val="14"/>
          <w:szCs w:val="14"/>
        </w:rPr>
      </w:pPr>
      <w:r>
        <w:rPr>
          <w:rFonts w:ascii="Arial" w:hAnsi="Arial" w:cs="Arial"/>
          <w:kern w:val="2"/>
          <w:sz w:val="14"/>
          <w:szCs w:val="14"/>
        </w:rPr>
        <w:t>7.</w:t>
      </w:r>
      <w:r w:rsidRPr="00E75591">
        <w:rPr>
          <w:rFonts w:ascii="Arial" w:hAnsi="Arial" w:cs="Arial"/>
          <w:kern w:val="2"/>
          <w:sz w:val="14"/>
          <w:szCs w:val="14"/>
        </w:rPr>
        <w:t>Przysługuje Państwu także prawo do wniesienia skargi do organu nadzorczego gdy uzna Pani/Pan, że przetwarzanie danych osobowych narusza przepisy rozporządzenia RODO. Organem właściwym dla ww. skargi jest: Prezes Urzędu Ochrony Danych Osobowych ul. Stawki 2, 00-193 Warszawa.</w:t>
      </w:r>
    </w:p>
    <w:p w14:paraId="2A2AE47E" w14:textId="77777777" w:rsidR="00E75591" w:rsidRPr="00E75591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rPr>
          <w:rFonts w:ascii="Arial" w:eastAsia="Garamond" w:hAnsi="Arial" w:cs="Arial"/>
          <w:kern w:val="2"/>
          <w:sz w:val="14"/>
          <w:szCs w:val="14"/>
        </w:rPr>
      </w:pPr>
      <w:r w:rsidRPr="00E75591">
        <w:rPr>
          <w:rFonts w:ascii="Arial" w:hAnsi="Arial" w:cs="Arial"/>
          <w:b/>
          <w:bCs/>
          <w:kern w:val="2"/>
          <w:sz w:val="14"/>
          <w:szCs w:val="14"/>
        </w:rPr>
        <w:t>VIII. Informacja o wymogu dobrowolności podania danych</w:t>
      </w:r>
    </w:p>
    <w:p w14:paraId="4A8C8ECA" w14:textId="77777777" w:rsidR="00E75591" w:rsidRPr="00E75591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jc w:val="both"/>
        <w:rPr>
          <w:rFonts w:ascii="Arial" w:eastAsia="Garamond" w:hAnsi="Arial" w:cs="Arial"/>
          <w:kern w:val="2"/>
          <w:sz w:val="14"/>
          <w:szCs w:val="14"/>
        </w:rPr>
      </w:pPr>
      <w:r w:rsidRPr="00E75591">
        <w:rPr>
          <w:rFonts w:ascii="Arial" w:hAnsi="Arial" w:cs="Arial"/>
          <w:kern w:val="2"/>
          <w:sz w:val="14"/>
          <w:szCs w:val="14"/>
        </w:rPr>
        <w:t>Podane przez Państwa danych osobowych jest wymogiem ustawowym w przypadku skorzystania z wykonania świadczeń medycznych, w związku z powyższym w przypadku odmowy podania tych danych, konsekwencją będzie nieudzielenie świadczenia medycznego.</w:t>
      </w:r>
    </w:p>
    <w:p w14:paraId="0D4EAD22" w14:textId="77777777" w:rsidR="00E75591" w:rsidRPr="00E75591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rPr>
          <w:rFonts w:ascii="Arial" w:eastAsia="Garamond" w:hAnsi="Arial" w:cs="Arial"/>
          <w:kern w:val="2"/>
          <w:sz w:val="14"/>
          <w:szCs w:val="14"/>
        </w:rPr>
      </w:pPr>
      <w:r w:rsidRPr="00E75591">
        <w:rPr>
          <w:rFonts w:ascii="Arial" w:hAnsi="Arial" w:cs="Arial"/>
          <w:b/>
          <w:bCs/>
          <w:kern w:val="2"/>
          <w:sz w:val="14"/>
          <w:szCs w:val="14"/>
        </w:rPr>
        <w:t>IX. Dane dotyczące profilowania danych</w:t>
      </w:r>
      <w:r w:rsidRPr="00E75591">
        <w:rPr>
          <w:rFonts w:ascii="Arial" w:eastAsia="Garamond" w:hAnsi="Arial" w:cs="Arial"/>
          <w:kern w:val="2"/>
          <w:sz w:val="14"/>
          <w:szCs w:val="14"/>
        </w:rPr>
        <w:br/>
      </w:r>
      <w:r w:rsidRPr="00E75591">
        <w:rPr>
          <w:rFonts w:ascii="Arial" w:hAnsi="Arial" w:cs="Arial"/>
          <w:kern w:val="2"/>
          <w:sz w:val="14"/>
          <w:szCs w:val="14"/>
        </w:rPr>
        <w:t>Dane udostępnione przez Panią/Pana nie będą podlegały profilowaniu przez Administratora.</w:t>
      </w:r>
    </w:p>
    <w:p w14:paraId="1E54AB59" w14:textId="77777777" w:rsidR="00E75591" w:rsidRPr="00E75591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jc w:val="both"/>
        <w:rPr>
          <w:rFonts w:ascii="Arial" w:eastAsia="Garamond" w:hAnsi="Arial" w:cs="Arial"/>
          <w:kern w:val="2"/>
          <w:sz w:val="14"/>
          <w:szCs w:val="14"/>
        </w:rPr>
      </w:pPr>
    </w:p>
    <w:p w14:paraId="313E3F70" w14:textId="77777777" w:rsidR="00E75591" w:rsidRPr="00E75591" w:rsidRDefault="00E75591" w:rsidP="00E7559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aramond" w:hAnsi="Arial" w:cs="Arial"/>
          <w:b/>
          <w:bCs/>
          <w:sz w:val="14"/>
          <w:szCs w:val="14"/>
          <w:shd w:val="clear" w:color="auto" w:fill="FFFFFF"/>
        </w:rPr>
      </w:pPr>
      <w:r w:rsidRPr="00E75591">
        <w:rPr>
          <w:rFonts w:ascii="Arial" w:hAnsi="Arial" w:cs="Arial"/>
          <w:b/>
          <w:bCs/>
          <w:sz w:val="14"/>
          <w:szCs w:val="14"/>
          <w:shd w:val="clear" w:color="auto" w:fill="FFFFFF"/>
        </w:rPr>
        <w:t>Definicje i skróty:</w:t>
      </w:r>
    </w:p>
    <w:p w14:paraId="3C1477D1" w14:textId="77777777" w:rsidR="00E75591" w:rsidRPr="00E75591" w:rsidRDefault="00E75591" w:rsidP="00E7559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aramond" w:hAnsi="Arial" w:cs="Arial"/>
          <w:sz w:val="14"/>
          <w:szCs w:val="14"/>
          <w:shd w:val="clear" w:color="auto" w:fill="FFFFFF"/>
        </w:rPr>
      </w:pPr>
      <w:r w:rsidRPr="00E75591">
        <w:rPr>
          <w:rFonts w:ascii="Arial" w:hAnsi="Arial" w:cs="Arial"/>
          <w:sz w:val="14"/>
          <w:szCs w:val="14"/>
          <w:shd w:val="clear" w:color="auto" w:fill="FFFFFF"/>
        </w:rPr>
        <w:t xml:space="preserve">RODO – Rozporządzenie Parlamentu Europejskiego i Rady (UE) 2016/679 z dnia 27 kwietnia 2016 r. w sprawie ochrony osób fizycznych w związku z przetwarzaniem danych osobowych i w sprawie swobodnego przepływu takich danych oraz uchylenia dyrektywy 95/46/WE; </w:t>
      </w:r>
    </w:p>
    <w:p w14:paraId="78455561" w14:textId="77777777" w:rsidR="00E75591" w:rsidRPr="00E75591" w:rsidRDefault="00E75591" w:rsidP="00E7559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aramond" w:hAnsi="Arial" w:cs="Arial"/>
          <w:sz w:val="14"/>
          <w:szCs w:val="14"/>
          <w:shd w:val="clear" w:color="auto" w:fill="FFFFFF"/>
        </w:rPr>
      </w:pPr>
      <w:r w:rsidRPr="00E75591">
        <w:rPr>
          <w:rFonts w:ascii="Arial" w:hAnsi="Arial" w:cs="Arial"/>
          <w:sz w:val="14"/>
          <w:szCs w:val="14"/>
          <w:shd w:val="clear" w:color="auto" w:fill="FFFFFF"/>
        </w:rPr>
        <w:t>Ustawa o prawach pacjenta – ustawa z dnia 6 listopada 2008 r. o prawach pacjenta i Rzeczniku Praw Pacjenta;</w:t>
      </w:r>
    </w:p>
    <w:p w14:paraId="16E95CE2" w14:textId="77777777" w:rsidR="00E75591" w:rsidRPr="00E75591" w:rsidRDefault="00E75591" w:rsidP="00E7559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Garamond" w:hAnsi="Arial" w:cs="Arial"/>
          <w:sz w:val="14"/>
          <w:szCs w:val="14"/>
          <w:shd w:val="clear" w:color="auto" w:fill="FFFFFF"/>
        </w:rPr>
      </w:pPr>
      <w:r w:rsidRPr="00E75591">
        <w:rPr>
          <w:rFonts w:ascii="Arial" w:hAnsi="Arial" w:cs="Arial"/>
          <w:sz w:val="14"/>
          <w:szCs w:val="14"/>
          <w:shd w:val="clear" w:color="auto" w:fill="FFFFFF"/>
        </w:rPr>
        <w:t>Rozporządzenie MZ – Rozporządzenie Ministra Zdrowia z dnia 6 kwietnia 2020 r. w sprawie rodzajów, zakresu i wzorów dokumentacji medycznej oraz sposobu jej przetwarzania;</w:t>
      </w:r>
    </w:p>
    <w:p w14:paraId="119CFA49" w14:textId="77777777" w:rsidR="00E75591" w:rsidRPr="00E75591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rPr>
          <w:rFonts w:ascii="Arial" w:eastAsia="Garamond" w:hAnsi="Arial" w:cs="Arial"/>
          <w:kern w:val="2"/>
          <w:sz w:val="14"/>
          <w:szCs w:val="14"/>
        </w:rPr>
      </w:pPr>
    </w:p>
    <w:p w14:paraId="538023E0" w14:textId="77777777" w:rsidR="003E1706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rPr>
          <w:rFonts w:ascii="Arial" w:eastAsia="Garamond" w:hAnsi="Arial" w:cs="Arial"/>
          <w:kern w:val="2"/>
          <w:sz w:val="14"/>
          <w:szCs w:val="14"/>
        </w:rPr>
      </w:pPr>
      <w:r>
        <w:rPr>
          <w:rFonts w:ascii="Arial" w:eastAsia="Garamond" w:hAnsi="Arial" w:cs="Arial"/>
          <w:kern w:val="2"/>
          <w:sz w:val="14"/>
          <w:szCs w:val="14"/>
        </w:rPr>
        <w:tab/>
      </w:r>
      <w:r>
        <w:rPr>
          <w:rFonts w:ascii="Arial" w:eastAsia="Garamond" w:hAnsi="Arial" w:cs="Arial"/>
          <w:kern w:val="2"/>
          <w:sz w:val="14"/>
          <w:szCs w:val="14"/>
        </w:rPr>
        <w:tab/>
      </w:r>
      <w:r>
        <w:rPr>
          <w:rFonts w:ascii="Arial" w:eastAsia="Garamond" w:hAnsi="Arial" w:cs="Arial"/>
          <w:kern w:val="2"/>
          <w:sz w:val="14"/>
          <w:szCs w:val="14"/>
        </w:rPr>
        <w:tab/>
      </w:r>
      <w:r>
        <w:rPr>
          <w:rFonts w:ascii="Arial" w:eastAsia="Garamond" w:hAnsi="Arial" w:cs="Arial"/>
          <w:kern w:val="2"/>
          <w:sz w:val="14"/>
          <w:szCs w:val="14"/>
        </w:rPr>
        <w:tab/>
      </w:r>
      <w:r>
        <w:rPr>
          <w:rFonts w:ascii="Arial" w:eastAsia="Garamond" w:hAnsi="Arial" w:cs="Arial"/>
          <w:kern w:val="2"/>
          <w:sz w:val="14"/>
          <w:szCs w:val="14"/>
        </w:rPr>
        <w:tab/>
      </w:r>
      <w:r>
        <w:rPr>
          <w:rFonts w:ascii="Arial" w:eastAsia="Garamond" w:hAnsi="Arial" w:cs="Arial"/>
          <w:kern w:val="2"/>
          <w:sz w:val="14"/>
          <w:szCs w:val="14"/>
        </w:rPr>
        <w:tab/>
      </w:r>
      <w:r>
        <w:rPr>
          <w:rFonts w:ascii="Arial" w:eastAsia="Garamond" w:hAnsi="Arial" w:cs="Arial"/>
          <w:kern w:val="2"/>
          <w:sz w:val="14"/>
          <w:szCs w:val="14"/>
        </w:rPr>
        <w:tab/>
      </w:r>
    </w:p>
    <w:p w14:paraId="4E3A6E21" w14:textId="428D6EEB" w:rsidR="00E75591" w:rsidRPr="00E75591" w:rsidRDefault="003E1706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rPr>
          <w:rFonts w:ascii="Arial" w:eastAsia="Garamond" w:hAnsi="Arial" w:cs="Arial"/>
          <w:kern w:val="2"/>
          <w:sz w:val="14"/>
          <w:szCs w:val="14"/>
        </w:rPr>
      </w:pPr>
      <w:r>
        <w:rPr>
          <w:rFonts w:ascii="Arial" w:eastAsia="Garamond" w:hAnsi="Arial" w:cs="Arial"/>
          <w:kern w:val="2"/>
          <w:sz w:val="14"/>
          <w:szCs w:val="14"/>
        </w:rPr>
        <w:tab/>
      </w:r>
      <w:r>
        <w:rPr>
          <w:rFonts w:ascii="Arial" w:eastAsia="Garamond" w:hAnsi="Arial" w:cs="Arial"/>
          <w:kern w:val="2"/>
          <w:sz w:val="14"/>
          <w:szCs w:val="14"/>
        </w:rPr>
        <w:tab/>
      </w:r>
      <w:r>
        <w:rPr>
          <w:rFonts w:ascii="Arial" w:eastAsia="Garamond" w:hAnsi="Arial" w:cs="Arial"/>
          <w:kern w:val="2"/>
          <w:sz w:val="14"/>
          <w:szCs w:val="14"/>
        </w:rPr>
        <w:tab/>
      </w:r>
      <w:r>
        <w:rPr>
          <w:rFonts w:ascii="Arial" w:eastAsia="Garamond" w:hAnsi="Arial" w:cs="Arial"/>
          <w:kern w:val="2"/>
          <w:sz w:val="14"/>
          <w:szCs w:val="14"/>
        </w:rPr>
        <w:tab/>
      </w:r>
      <w:r>
        <w:rPr>
          <w:rFonts w:ascii="Arial" w:eastAsia="Garamond" w:hAnsi="Arial" w:cs="Arial"/>
          <w:kern w:val="2"/>
          <w:sz w:val="14"/>
          <w:szCs w:val="14"/>
        </w:rPr>
        <w:tab/>
      </w:r>
      <w:r>
        <w:rPr>
          <w:rFonts w:ascii="Arial" w:eastAsia="Garamond" w:hAnsi="Arial" w:cs="Arial"/>
          <w:kern w:val="2"/>
          <w:sz w:val="14"/>
          <w:szCs w:val="14"/>
        </w:rPr>
        <w:tab/>
      </w:r>
      <w:r>
        <w:rPr>
          <w:rFonts w:ascii="Arial" w:eastAsia="Garamond" w:hAnsi="Arial" w:cs="Arial"/>
          <w:kern w:val="2"/>
          <w:sz w:val="14"/>
          <w:szCs w:val="14"/>
        </w:rPr>
        <w:tab/>
      </w:r>
      <w:r w:rsidR="00E75591" w:rsidRPr="00E75591">
        <w:rPr>
          <w:rFonts w:ascii="Arial" w:eastAsia="Garamond" w:hAnsi="Arial" w:cs="Arial"/>
          <w:kern w:val="2"/>
          <w:sz w:val="14"/>
          <w:szCs w:val="14"/>
        </w:rPr>
        <w:t>……………………………………….</w:t>
      </w:r>
    </w:p>
    <w:p w14:paraId="29689856" w14:textId="58232A1C" w:rsidR="00E75591" w:rsidRPr="00E75591" w:rsidRDefault="00E75591" w:rsidP="00E7559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uppressAutoHyphens/>
        <w:spacing w:after="0" w:line="240" w:lineRule="auto"/>
        <w:rPr>
          <w:sz w:val="14"/>
          <w:szCs w:val="14"/>
        </w:rPr>
      </w:pPr>
      <w:r>
        <w:rPr>
          <w:rFonts w:ascii="Arial" w:eastAsia="Calibri" w:hAnsi="Arial" w:cs="Arial"/>
          <w:kern w:val="2"/>
          <w:sz w:val="14"/>
          <w:szCs w:val="14"/>
        </w:rPr>
        <w:tab/>
      </w:r>
      <w:r>
        <w:rPr>
          <w:rFonts w:ascii="Arial" w:eastAsia="Calibri" w:hAnsi="Arial" w:cs="Arial"/>
          <w:kern w:val="2"/>
          <w:sz w:val="14"/>
          <w:szCs w:val="14"/>
        </w:rPr>
        <w:tab/>
      </w:r>
      <w:r>
        <w:rPr>
          <w:rFonts w:ascii="Arial" w:eastAsia="Calibri" w:hAnsi="Arial" w:cs="Arial"/>
          <w:kern w:val="2"/>
          <w:sz w:val="14"/>
          <w:szCs w:val="14"/>
        </w:rPr>
        <w:tab/>
      </w:r>
      <w:r>
        <w:rPr>
          <w:rFonts w:ascii="Arial" w:eastAsia="Calibri" w:hAnsi="Arial" w:cs="Arial"/>
          <w:kern w:val="2"/>
          <w:sz w:val="14"/>
          <w:szCs w:val="14"/>
        </w:rPr>
        <w:tab/>
      </w:r>
      <w:r>
        <w:rPr>
          <w:rFonts w:ascii="Arial" w:eastAsia="Calibri" w:hAnsi="Arial" w:cs="Arial"/>
          <w:kern w:val="2"/>
          <w:sz w:val="14"/>
          <w:szCs w:val="14"/>
        </w:rPr>
        <w:tab/>
      </w:r>
      <w:r>
        <w:rPr>
          <w:rFonts w:ascii="Arial" w:eastAsia="Calibri" w:hAnsi="Arial" w:cs="Arial"/>
          <w:kern w:val="2"/>
          <w:sz w:val="14"/>
          <w:szCs w:val="14"/>
        </w:rPr>
        <w:tab/>
      </w:r>
      <w:r>
        <w:rPr>
          <w:rFonts w:ascii="Arial" w:eastAsia="Calibri" w:hAnsi="Arial" w:cs="Arial"/>
          <w:kern w:val="2"/>
          <w:sz w:val="14"/>
          <w:szCs w:val="14"/>
        </w:rPr>
        <w:tab/>
      </w:r>
      <w:r w:rsidRPr="00E75591">
        <w:rPr>
          <w:rFonts w:ascii="Arial" w:eastAsia="Calibri" w:hAnsi="Arial" w:cs="Arial"/>
          <w:kern w:val="2"/>
          <w:sz w:val="14"/>
          <w:szCs w:val="14"/>
        </w:rPr>
        <w:t>Miejscowość,  data, czytelny</w:t>
      </w:r>
      <w:r w:rsidRPr="00E75591">
        <w:rPr>
          <w:rFonts w:ascii="Calibri" w:eastAsia="Calibri" w:hAnsi="Calibri" w:cs="Calibri"/>
          <w:kern w:val="2"/>
          <w:sz w:val="14"/>
          <w:szCs w:val="14"/>
        </w:rPr>
        <w:t xml:space="preserve">  podpis</w:t>
      </w:r>
    </w:p>
    <w:sectPr w:rsidR="00E75591" w:rsidRPr="00E75591" w:rsidSect="003E1706">
      <w:pgSz w:w="8391" w:h="11906" w:code="11"/>
      <w:pgMar w:top="568" w:right="31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1538"/>
    <w:multiLevelType w:val="hybridMultilevel"/>
    <w:tmpl w:val="58D2F39C"/>
    <w:styleLink w:val="Punktory"/>
    <w:lvl w:ilvl="0" w:tplc="44827D6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B5B5B"/>
        <w:spacing w:val="0"/>
        <w:w w:val="100"/>
        <w:kern w:val="0"/>
        <w:position w:val="0"/>
        <w:highlight w:val="none"/>
        <w:vertAlign w:val="baseline"/>
      </w:rPr>
    </w:lvl>
    <w:lvl w:ilvl="1" w:tplc="FCEEC09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68" w:hanging="32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B5B5B"/>
        <w:spacing w:val="0"/>
        <w:w w:val="100"/>
        <w:kern w:val="0"/>
        <w:position w:val="0"/>
        <w:highlight w:val="none"/>
        <w:vertAlign w:val="baseline"/>
      </w:rPr>
    </w:lvl>
    <w:lvl w:ilvl="2" w:tplc="24C61B8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88" w:hanging="32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B5B5B"/>
        <w:spacing w:val="0"/>
        <w:w w:val="100"/>
        <w:kern w:val="0"/>
        <w:position w:val="0"/>
        <w:highlight w:val="none"/>
        <w:vertAlign w:val="baseline"/>
      </w:rPr>
    </w:lvl>
    <w:lvl w:ilvl="3" w:tplc="63F4E4C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08" w:hanging="32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B5B5B"/>
        <w:spacing w:val="0"/>
        <w:w w:val="100"/>
        <w:kern w:val="0"/>
        <w:position w:val="0"/>
        <w:highlight w:val="none"/>
        <w:vertAlign w:val="baseline"/>
      </w:rPr>
    </w:lvl>
    <w:lvl w:ilvl="4" w:tplc="6064525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8" w:hanging="32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B5B5B"/>
        <w:spacing w:val="0"/>
        <w:w w:val="100"/>
        <w:kern w:val="0"/>
        <w:position w:val="0"/>
        <w:highlight w:val="none"/>
        <w:vertAlign w:val="baseline"/>
      </w:rPr>
    </w:lvl>
    <w:lvl w:ilvl="5" w:tplc="B324DFF8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48" w:hanging="32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B5B5B"/>
        <w:spacing w:val="0"/>
        <w:w w:val="100"/>
        <w:kern w:val="0"/>
        <w:position w:val="0"/>
        <w:highlight w:val="none"/>
        <w:vertAlign w:val="baseline"/>
      </w:rPr>
    </w:lvl>
    <w:lvl w:ilvl="6" w:tplc="AF0E55F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68" w:hanging="32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B5B5B"/>
        <w:spacing w:val="0"/>
        <w:w w:val="100"/>
        <w:kern w:val="0"/>
        <w:position w:val="0"/>
        <w:highlight w:val="none"/>
        <w:vertAlign w:val="baseline"/>
      </w:rPr>
    </w:lvl>
    <w:lvl w:ilvl="7" w:tplc="C5167E2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88" w:hanging="32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B5B5B"/>
        <w:spacing w:val="0"/>
        <w:w w:val="100"/>
        <w:kern w:val="0"/>
        <w:position w:val="0"/>
        <w:highlight w:val="none"/>
        <w:vertAlign w:val="baseline"/>
      </w:rPr>
    </w:lvl>
    <w:lvl w:ilvl="8" w:tplc="40B82FB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308" w:hanging="32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B5B5B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C736AF"/>
    <w:multiLevelType w:val="hybridMultilevel"/>
    <w:tmpl w:val="58D2F39C"/>
    <w:numStyleLink w:val="Punktory"/>
  </w:abstractNum>
  <w:abstractNum w:abstractNumId="2" w15:restartNumberingAfterBreak="0">
    <w:nsid w:val="6EB02919"/>
    <w:multiLevelType w:val="hybridMultilevel"/>
    <w:tmpl w:val="E968CE2A"/>
    <w:lvl w:ilvl="0" w:tplc="BFBE68E0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2312889">
    <w:abstractNumId w:val="0"/>
  </w:num>
  <w:num w:numId="2" w16cid:durableId="1261644633">
    <w:abstractNumId w:val="1"/>
  </w:num>
  <w:num w:numId="3" w16cid:durableId="1288706027">
    <w:abstractNumId w:val="1"/>
    <w:lvlOverride w:ilvl="0">
      <w:lvl w:ilvl="0" w:tplc="68AE6546">
        <w:start w:val="1"/>
        <w:numFmt w:val="bullet"/>
        <w:lvlText w:val="-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2" w:hanging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C8BD84">
        <w:start w:val="1"/>
        <w:numFmt w:val="bullet"/>
        <w:lvlText w:val="-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7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32797E">
        <w:start w:val="1"/>
        <w:numFmt w:val="bullet"/>
        <w:lvlText w:val="-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3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9A1134">
        <w:start w:val="1"/>
        <w:numFmt w:val="bullet"/>
        <w:lvlText w:val="-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9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6CE8A8">
        <w:start w:val="1"/>
        <w:numFmt w:val="bullet"/>
        <w:lvlText w:val="-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5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ECD3DE">
        <w:start w:val="1"/>
        <w:numFmt w:val="bullet"/>
        <w:lvlText w:val="-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282FCA">
        <w:start w:val="1"/>
        <w:numFmt w:val="bullet"/>
        <w:lvlText w:val="-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7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F0417C">
        <w:start w:val="1"/>
        <w:numFmt w:val="bullet"/>
        <w:lvlText w:val="-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3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DCA7BE">
        <w:start w:val="1"/>
        <w:numFmt w:val="bullet"/>
        <w:lvlText w:val="-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9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979185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9E"/>
    <w:rsid w:val="0032589C"/>
    <w:rsid w:val="003E1706"/>
    <w:rsid w:val="0083729E"/>
    <w:rsid w:val="00A85CEE"/>
    <w:rsid w:val="00E7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070F"/>
  <w15:chartTrackingRefBased/>
  <w15:docId w15:val="{FE53C728-1C8A-498A-AA25-4DB540CE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7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591"/>
  </w:style>
  <w:style w:type="character" w:styleId="Pogrubienie">
    <w:name w:val="Strong"/>
    <w:basedOn w:val="Domylnaczcionkaakapitu"/>
    <w:uiPriority w:val="22"/>
    <w:qFormat/>
    <w:rsid w:val="00E75591"/>
    <w:rPr>
      <w:b/>
      <w:bCs/>
    </w:rPr>
  </w:style>
  <w:style w:type="paragraph" w:customStyle="1" w:styleId="Domylne">
    <w:name w:val="Domyślne"/>
    <w:rsid w:val="00E755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y">
    <w:name w:val="Punktory"/>
    <w:rsid w:val="00E755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E7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 Polesie</dc:creator>
  <cp:keywords/>
  <dc:description/>
  <cp:lastModifiedBy>MCM Polesie – Miejskie Centrum Medyczne "Polesie" w Łodzi</cp:lastModifiedBy>
  <cp:revision>2</cp:revision>
  <cp:lastPrinted>2022-08-25T13:19:00Z</cp:lastPrinted>
  <dcterms:created xsi:type="dcterms:W3CDTF">2022-11-07T12:34:00Z</dcterms:created>
  <dcterms:modified xsi:type="dcterms:W3CDTF">2022-11-07T12:34:00Z</dcterms:modified>
</cp:coreProperties>
</file>